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DA18" w14:textId="77777777" w:rsidR="00890CB0" w:rsidRDefault="00890CB0" w:rsidP="00890C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4F4C28" w:rsidRPr="00FA4793">
        <w:rPr>
          <w:rFonts w:ascii="Times New Roman" w:hAnsi="Times New Roman" w:cs="Times New Roman"/>
          <w:b/>
          <w:sz w:val="24"/>
          <w:szCs w:val="24"/>
        </w:rPr>
        <w:t>ПРИЕМО-ПРЕДАВАТЕЛЕН 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КЪМ</w:t>
      </w:r>
    </w:p>
    <w:p w14:paraId="0B6A2C07" w14:textId="516AE96C" w:rsidR="004F4C28" w:rsidRPr="00FA4793" w:rsidRDefault="00890CB0" w:rsidP="00890C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4F4C28" w:rsidRPr="00FA4793">
        <w:rPr>
          <w:rFonts w:ascii="Times New Roman" w:hAnsi="Times New Roman" w:cs="Times New Roman"/>
          <w:b/>
          <w:sz w:val="24"/>
          <w:szCs w:val="24"/>
        </w:rPr>
        <w:t>ДОГОВОР ЗА НАЕМ №</w:t>
      </w:r>
      <w:r w:rsidR="00156787" w:rsidRPr="00FA47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4C28" w:rsidRPr="00FA4793">
        <w:rPr>
          <w:rFonts w:ascii="Times New Roman" w:hAnsi="Times New Roman" w:cs="Times New Roman"/>
          <w:b/>
          <w:sz w:val="24"/>
          <w:szCs w:val="24"/>
        </w:rPr>
        <w:t>.....</w:t>
      </w:r>
      <w:r w:rsidR="00156787" w:rsidRPr="00FA4793">
        <w:rPr>
          <w:rFonts w:ascii="Times New Roman" w:hAnsi="Times New Roman" w:cs="Times New Roman"/>
          <w:b/>
          <w:sz w:val="24"/>
          <w:szCs w:val="24"/>
        </w:rPr>
        <w:t>..............</w:t>
      </w:r>
      <w:r>
        <w:rPr>
          <w:rFonts w:ascii="Times New Roman" w:hAnsi="Times New Roman" w:cs="Times New Roman"/>
          <w:b/>
          <w:sz w:val="24"/>
          <w:szCs w:val="24"/>
        </w:rPr>
        <w:t>...../</w:t>
      </w:r>
      <w:r w:rsidRPr="00FA4793">
        <w:rPr>
          <w:rFonts w:ascii="Times New Roman" w:hAnsi="Times New Roman" w:cs="Times New Roman"/>
          <w:b/>
          <w:sz w:val="24"/>
          <w:szCs w:val="24"/>
        </w:rPr>
        <w:t>......</w:t>
      </w:r>
      <w:r w:rsidR="000F5C0C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 w:rsidRPr="00FA4793">
        <w:rPr>
          <w:rFonts w:ascii="Times New Roman" w:hAnsi="Times New Roman" w:cs="Times New Roman"/>
          <w:b/>
          <w:sz w:val="24"/>
          <w:szCs w:val="24"/>
        </w:rPr>
        <w:t>........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25DAE3B3" w14:textId="77777777" w:rsidR="004F4C28" w:rsidRPr="00FA4793" w:rsidRDefault="004F4C28" w:rsidP="00DA7343">
      <w:pPr>
        <w:jc w:val="both"/>
      </w:pPr>
    </w:p>
    <w:p w14:paraId="595E030D" w14:textId="1F9E6197" w:rsidR="004F4C28" w:rsidRPr="00FA4793" w:rsidRDefault="004F4C28" w:rsidP="00DA73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 w:rsidRPr="00FA4793">
        <w:rPr>
          <w:rFonts w:ascii="Times New Roman" w:eastAsia="Times New Roman" w:hAnsi="Times New Roman" w:cs="Times New Roman"/>
          <w:sz w:val="24"/>
          <w:szCs w:val="20"/>
          <w:lang w:eastAsia="x-none"/>
        </w:rPr>
        <w:t>Днес, ……..…</w:t>
      </w:r>
      <w:r w:rsidR="005E4F7A">
        <w:rPr>
          <w:rFonts w:ascii="Times New Roman" w:eastAsia="Times New Roman" w:hAnsi="Times New Roman" w:cs="Times New Roman"/>
          <w:sz w:val="24"/>
          <w:szCs w:val="20"/>
          <w:lang w:eastAsia="x-none"/>
        </w:rPr>
        <w:t>…</w:t>
      </w:r>
      <w:r w:rsidRPr="00FA4793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г., в гр. София, между:</w:t>
      </w:r>
    </w:p>
    <w:p w14:paraId="4837A7A2" w14:textId="77777777" w:rsidR="008527E7" w:rsidRPr="00FA4793" w:rsidRDefault="008527E7" w:rsidP="00DA73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OLE_LINK1"/>
      <w:bookmarkStart w:id="1" w:name="OLE_LINK2"/>
    </w:p>
    <w:p w14:paraId="32E3228F" w14:textId="1ADA4D3D" w:rsidR="004F4C28" w:rsidRPr="00FA4793" w:rsidRDefault="00DA7343" w:rsidP="00DA7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527E7" w:rsidRPr="00FA47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="004F4C28" w:rsidRPr="00FA4793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bookmarkEnd w:id="0"/>
      <w:bookmarkEnd w:id="1"/>
      <w:r w:rsidR="004F4C28" w:rsidRPr="00FA4793">
        <w:rPr>
          <w:rFonts w:ascii="Times New Roman" w:eastAsia="Times New Roman" w:hAnsi="Times New Roman" w:cs="Times New Roman"/>
          <w:b/>
          <w:sz w:val="24"/>
          <w:szCs w:val="24"/>
        </w:rPr>
        <w:t>НАЦИОНАЛНА КОМП</w:t>
      </w:r>
      <w:r w:rsidR="004F4C28" w:rsidRPr="00FA479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F4C28" w:rsidRPr="00FA4793">
        <w:rPr>
          <w:rFonts w:ascii="Times New Roman" w:eastAsia="Times New Roman" w:hAnsi="Times New Roman" w:cs="Times New Roman"/>
          <w:b/>
          <w:sz w:val="24"/>
          <w:szCs w:val="24"/>
        </w:rPr>
        <w:t>НИЯ ИНДУСТРИАЛНИ ЗОНИ</w:t>
      </w:r>
      <w:r w:rsidR="004F4C28" w:rsidRPr="00FA4793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4F4C28" w:rsidRPr="00FA4793">
        <w:rPr>
          <w:rFonts w:ascii="Times New Roman" w:eastAsia="Times New Roman" w:hAnsi="Times New Roman" w:cs="Times New Roman"/>
          <w:b/>
          <w:sz w:val="24"/>
          <w:szCs w:val="24"/>
        </w:rPr>
        <w:t xml:space="preserve"> ЕАД</w:t>
      </w:r>
      <w:r w:rsidR="00FA4793" w:rsidRPr="00FA479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527E7" w:rsidRPr="00FA4793">
        <w:rPr>
          <w:rFonts w:ascii="Times New Roman" w:eastAsia="Times New Roman" w:hAnsi="Times New Roman" w:cs="Times New Roman"/>
          <w:b/>
          <w:bCs/>
          <w:sz w:val="24"/>
          <w:szCs w:val="24"/>
        </w:rPr>
        <w:t>/НКИЗ ЕАД/,</w:t>
      </w:r>
      <w:r w:rsidR="008527E7" w:rsidRPr="00FA4793">
        <w:rPr>
          <w:rFonts w:ascii="Times New Roman" w:eastAsia="Times New Roman" w:hAnsi="Times New Roman" w:cs="Times New Roman"/>
          <w:sz w:val="24"/>
          <w:szCs w:val="24"/>
        </w:rPr>
        <w:t xml:space="preserve"> ЕИК 121706255, със седалище и адрес на управление: гр. София, община Столична, район Средец, п. к. 1000, ул. „Ангел Кънчев“ № 1, ет. 4, представлявано от Антоанета Петрова Иванова-Барес, в качеството си на Изпълнителен директор</w:t>
      </w:r>
      <w:r w:rsidR="004F4C28" w:rsidRPr="00FA4793">
        <w:rPr>
          <w:rFonts w:ascii="Times New Roman" w:eastAsia="Times New Roman" w:hAnsi="Times New Roman" w:cs="Times New Roman"/>
          <w:sz w:val="24"/>
          <w:szCs w:val="24"/>
        </w:rPr>
        <w:t xml:space="preserve">, наричано </w:t>
      </w:r>
      <w:r w:rsidR="00FA4793" w:rsidRPr="00FA4793">
        <w:rPr>
          <w:rFonts w:ascii="Times New Roman" w:eastAsia="Times New Roman" w:hAnsi="Times New Roman" w:cs="Times New Roman"/>
          <w:sz w:val="24"/>
          <w:szCs w:val="24"/>
        </w:rPr>
        <w:t xml:space="preserve">за краткост по-долу </w:t>
      </w:r>
      <w:r w:rsidR="004F4C28" w:rsidRPr="00FA4793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ПРЕДАВАЩА СТРАНА, </w:t>
      </w:r>
    </w:p>
    <w:p w14:paraId="0EACDEAA" w14:textId="43D1ED42" w:rsidR="004F4C28" w:rsidRPr="00FA4793" w:rsidRDefault="00DA7343" w:rsidP="00DA73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4F4C28" w:rsidRPr="00FA47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</w:p>
    <w:p w14:paraId="1AC21A5F" w14:textId="08A36A4C" w:rsidR="008527E7" w:rsidRDefault="00DA7343" w:rsidP="00C632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x-none"/>
        </w:rPr>
        <w:tab/>
      </w:r>
      <w:r w:rsidR="008527E7" w:rsidRPr="00FA4793"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x-none"/>
        </w:rPr>
        <w:t>2.</w:t>
      </w:r>
      <w:r w:rsidR="00C632A9" w:rsidRPr="00C632A9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…………….,…………..,адрес на</w:t>
      </w:r>
      <w:r w:rsidR="00C632A9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C632A9" w:rsidRPr="00C632A9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управление:…………………представлявано от …………………, в качеството си на…………………..,</w:t>
      </w:r>
      <w:r w:rsidR="001856B6" w:rsidRPr="00C632A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x-none"/>
        </w:rPr>
        <w:t>,</w:t>
      </w:r>
      <w:r w:rsidR="001856B6" w:rsidRPr="001856B6"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x-none"/>
        </w:rPr>
        <w:t xml:space="preserve"> </w:t>
      </w:r>
      <w:r w:rsidR="004F4C28" w:rsidRPr="00FA4793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наричано за краткост</w:t>
      </w:r>
      <w:r w:rsidR="00FA4793" w:rsidRPr="00FA4793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по-долу</w:t>
      </w:r>
      <w:r w:rsidR="004F4C28" w:rsidRPr="00FA4793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="0034263C" w:rsidRPr="00FA4793">
        <w:rPr>
          <w:rFonts w:ascii="Times New Roman" w:eastAsia="Times New Roman" w:hAnsi="Times New Roman" w:cs="Times New Roman"/>
          <w:b/>
          <w:sz w:val="24"/>
          <w:szCs w:val="20"/>
          <w:lang w:eastAsia="x-none"/>
        </w:rPr>
        <w:t>ПРИЕМАЩА СТРАНА</w:t>
      </w:r>
      <w:r w:rsidR="004F4C28" w:rsidRPr="00FA4793">
        <w:rPr>
          <w:rFonts w:ascii="Times New Roman" w:eastAsia="Times New Roman" w:hAnsi="Times New Roman" w:cs="Times New Roman"/>
          <w:bCs/>
          <w:sz w:val="24"/>
          <w:szCs w:val="20"/>
          <w:lang w:eastAsia="x-none"/>
        </w:rPr>
        <w:t xml:space="preserve">, </w:t>
      </w:r>
    </w:p>
    <w:p w14:paraId="47699759" w14:textId="77777777" w:rsidR="00FA4793" w:rsidRPr="00FA4793" w:rsidRDefault="00FA4793" w:rsidP="00DA73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x-none"/>
        </w:rPr>
      </w:pPr>
    </w:p>
    <w:p w14:paraId="18E6CB72" w14:textId="7633A62A" w:rsidR="004F4C28" w:rsidRPr="00890CB0" w:rsidRDefault="00DA7343" w:rsidP="00DA73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x-none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x-none"/>
        </w:rPr>
        <w:tab/>
      </w:r>
      <w:r w:rsidR="004F4C28" w:rsidRPr="00890CB0">
        <w:rPr>
          <w:rFonts w:ascii="Times New Roman" w:eastAsia="Times New Roman" w:hAnsi="Times New Roman" w:cs="Times New Roman"/>
          <w:bCs/>
          <w:sz w:val="24"/>
          <w:szCs w:val="20"/>
          <w:lang w:eastAsia="x-none"/>
        </w:rPr>
        <w:t xml:space="preserve">се сключи настоящият </w:t>
      </w:r>
      <w:r w:rsidR="0034263C" w:rsidRPr="00890CB0">
        <w:rPr>
          <w:rFonts w:ascii="Times New Roman" w:eastAsia="Times New Roman" w:hAnsi="Times New Roman" w:cs="Times New Roman"/>
          <w:bCs/>
          <w:sz w:val="24"/>
          <w:szCs w:val="20"/>
          <w:lang w:eastAsia="x-none"/>
        </w:rPr>
        <w:t>приемо-предавателен протокол</w:t>
      </w:r>
      <w:r w:rsidR="004F4C28" w:rsidRPr="00890CB0">
        <w:rPr>
          <w:rFonts w:ascii="Times New Roman" w:eastAsia="Times New Roman" w:hAnsi="Times New Roman" w:cs="Times New Roman"/>
          <w:bCs/>
          <w:sz w:val="24"/>
          <w:szCs w:val="20"/>
          <w:lang w:eastAsia="x-none"/>
        </w:rPr>
        <w:t xml:space="preserve"> при следните условия:</w:t>
      </w:r>
    </w:p>
    <w:p w14:paraId="691783EB" w14:textId="77777777" w:rsidR="0034263C" w:rsidRPr="00890CB0" w:rsidRDefault="0034263C" w:rsidP="00DA7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</w:p>
    <w:p w14:paraId="462CAE5B" w14:textId="6DE8811F" w:rsidR="0034263C" w:rsidRDefault="00DA7343" w:rsidP="00DA7343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ab/>
      </w:r>
      <w:r w:rsidR="00FA4793" w:rsidRPr="00890CB0">
        <w:rPr>
          <w:rFonts w:ascii="Times New Roman" w:eastAsia="Times New Roman" w:hAnsi="Times New Roman" w:cs="Times New Roman"/>
          <w:b/>
          <w:bCs/>
          <w:sz w:val="24"/>
          <w:szCs w:val="20"/>
          <w:lang w:eastAsia="x-none"/>
        </w:rPr>
        <w:t>1.</w:t>
      </w:r>
      <w:r w:rsidR="00FA4793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</w:t>
      </w:r>
      <w:r w:rsidR="0034263C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>Предаващата страна предаде</w:t>
      </w:r>
      <w:r w:rsidR="00EE02C7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на Приемащата страна</w:t>
      </w:r>
      <w:r w:rsidR="00277BC4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>,</w:t>
      </w:r>
      <w:r w:rsidR="00EE02C7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за ползване под наем</w:t>
      </w:r>
      <w:r w:rsidR="00277BC4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>,</w:t>
      </w:r>
      <w:r w:rsidR="00EE02C7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свой собствен недвижим имот</w:t>
      </w:r>
      <w:r w:rsidR="0034263C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, а </w:t>
      </w:r>
      <w:r w:rsidR="00EE02C7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>именно</w:t>
      </w:r>
      <w:r w:rsidR="0034263C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: терен, собственост на „Национална компания индустриални зони“ ЕАД, </w:t>
      </w:r>
      <w:r w:rsidR="00455CD5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представляващ 15 </w:t>
      </w:r>
      <w:r w:rsidR="00890CB0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>(</w:t>
      </w:r>
      <w:r w:rsidR="00455CD5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>петнадесет</w:t>
      </w:r>
      <w:r w:rsidR="00890CB0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>)</w:t>
      </w:r>
      <w:r w:rsidR="00455CD5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кв.</w:t>
      </w:r>
      <w:r w:rsidR="008527E7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</w:t>
      </w:r>
      <w:r w:rsidR="00455CD5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м., </w:t>
      </w:r>
      <w:r w:rsidR="008527E7" w:rsidRPr="00890CB0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част от ПИ с идентификатор </w:t>
      </w:r>
      <w:bookmarkStart w:id="2" w:name="_Hlk126764499"/>
      <w:r w:rsidR="00613817" w:rsidRPr="00C632A9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18174.60.287, с. Гурмазово, община Божурище, област София, по кадастралната карта и кадастралните регистри, одобрени със </w:t>
      </w:r>
      <w:bookmarkStart w:id="3" w:name="_Hlk59524570"/>
      <w:r w:rsidR="00613817" w:rsidRPr="00C632A9">
        <w:rPr>
          <w:rFonts w:ascii="Times New Roman" w:eastAsia="Times New Roman" w:hAnsi="Times New Roman" w:cs="Times New Roman"/>
          <w:sz w:val="24"/>
          <w:szCs w:val="20"/>
          <w:lang w:eastAsia="x-none"/>
        </w:rPr>
        <w:t>Заповед № РД-18-24/ 28.03.2016 г. на Изпълнителен директор на АГКК</w:t>
      </w:r>
      <w:bookmarkEnd w:id="3"/>
      <w:r w:rsidR="00613817" w:rsidRPr="00C632A9">
        <w:rPr>
          <w:rFonts w:ascii="Times New Roman" w:eastAsia="Times New Roman" w:hAnsi="Times New Roman" w:cs="Times New Roman"/>
          <w:sz w:val="24"/>
          <w:szCs w:val="20"/>
          <w:lang w:eastAsia="x-none"/>
        </w:rPr>
        <w:t>, с адрес на поземления имот:</w:t>
      </w:r>
      <w:r w:rsidR="00613817" w:rsidRPr="00C632A9">
        <w:rPr>
          <w:rFonts w:ascii="Times New Roman" w:eastAsia="Times New Roman" w:hAnsi="Times New Roman" w:cs="Times New Roman"/>
          <w:sz w:val="24"/>
          <w:szCs w:val="20"/>
          <w:lang w:val="en-GB" w:eastAsia="x-none"/>
        </w:rPr>
        <w:t xml:space="preserve"> </w:t>
      </w:r>
      <w:r w:rsidR="00613817" w:rsidRPr="00C632A9">
        <w:rPr>
          <w:rFonts w:ascii="Times New Roman" w:eastAsia="Times New Roman" w:hAnsi="Times New Roman" w:cs="Times New Roman"/>
          <w:sz w:val="24"/>
          <w:szCs w:val="20"/>
          <w:lang w:eastAsia="x-none"/>
        </w:rPr>
        <w:t>с. Гурмазово, местност Спорното, целият с площ от 2292 (две хиляди двеста деветдесет и два) кв.м.; Трайно предназначение на територията: Урбанизирана; Начин на трайно ползване: За друг вид производствен, складов обект; Стар идентификатор: 18174.60.256; Номер по предходен план: 256 (двеста петдесет и шест), квартал: 3 (три), парцел: I</w:t>
      </w:r>
      <w:r w:rsidR="00613817" w:rsidRPr="00C632A9">
        <w:rPr>
          <w:rFonts w:ascii="Times New Roman" w:eastAsia="Times New Roman" w:hAnsi="Times New Roman" w:cs="Times New Roman"/>
          <w:sz w:val="24"/>
          <w:szCs w:val="20"/>
          <w:lang w:val="en-US" w:eastAsia="x-none"/>
        </w:rPr>
        <w:t>X</w:t>
      </w:r>
      <w:r w:rsidR="00613817" w:rsidRPr="00C632A9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(девет); при съседи поземлени имоти с идентификатори: 18174.60.279, 18174.60.350, съгласно Скица на поземлен имот № 15-275804/13.06.2017 г. </w:t>
      </w:r>
      <w:bookmarkEnd w:id="2"/>
      <w:r w:rsidR="00890CB0" w:rsidRPr="00C632A9">
        <w:rPr>
          <w:rFonts w:ascii="Times New Roman" w:eastAsia="Times New Roman" w:hAnsi="Times New Roman" w:cs="Times New Roman"/>
          <w:sz w:val="24"/>
          <w:szCs w:val="20"/>
          <w:lang w:eastAsia="x-none"/>
        </w:rPr>
        <w:t>на СГКК-Софийска област</w:t>
      </w:r>
      <w:r w:rsidR="00455CD5" w:rsidRPr="00C632A9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, върху който </w:t>
      </w:r>
      <w:r w:rsidR="00C632A9" w:rsidRPr="00C632A9">
        <w:rPr>
          <w:rFonts w:ascii="Times New Roman" w:eastAsia="Times New Roman" w:hAnsi="Times New Roman" w:cs="Times New Roman"/>
          <w:sz w:val="24"/>
          <w:szCs w:val="20"/>
          <w:lang w:eastAsia="x-none"/>
        </w:rPr>
        <w:t>……………..</w:t>
      </w:r>
      <w:r w:rsidR="001856B6" w:rsidRPr="00C632A9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</w:t>
      </w:r>
      <w:r w:rsidR="0034263C" w:rsidRPr="00C632A9">
        <w:rPr>
          <w:rFonts w:ascii="Times New Roman" w:eastAsia="Times New Roman" w:hAnsi="Times New Roman" w:cs="Times New Roman"/>
          <w:sz w:val="24"/>
          <w:szCs w:val="20"/>
          <w:lang w:eastAsia="x-none"/>
        </w:rPr>
        <w:t>да разположи строителен фургон.</w:t>
      </w:r>
    </w:p>
    <w:p w14:paraId="1FC4A0D0" w14:textId="77777777" w:rsidR="00890CB0" w:rsidRPr="00FA4793" w:rsidRDefault="00890CB0" w:rsidP="00DA7343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</w:p>
    <w:p w14:paraId="3B29A6AF" w14:textId="555A1C69" w:rsidR="0034263C" w:rsidRDefault="00DA7343" w:rsidP="00DA7343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x-none"/>
        </w:rPr>
        <w:tab/>
      </w:r>
      <w:r w:rsidR="00FA4793" w:rsidRPr="00DA7343">
        <w:rPr>
          <w:rFonts w:ascii="Times New Roman" w:eastAsia="Times New Roman" w:hAnsi="Times New Roman" w:cs="Times New Roman"/>
          <w:b/>
          <w:bCs/>
          <w:sz w:val="24"/>
          <w:szCs w:val="20"/>
          <w:lang w:eastAsia="x-none"/>
        </w:rPr>
        <w:t>2.</w:t>
      </w:r>
      <w:r w:rsidR="00FA4793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</w:t>
      </w:r>
      <w:r w:rsidR="00EE02C7" w:rsidRPr="00FA4793">
        <w:rPr>
          <w:rFonts w:ascii="Times New Roman" w:eastAsia="Times New Roman" w:hAnsi="Times New Roman" w:cs="Times New Roman"/>
          <w:sz w:val="24"/>
          <w:szCs w:val="20"/>
          <w:lang w:eastAsia="x-none"/>
        </w:rPr>
        <w:t>Приемащата страна</w:t>
      </w:r>
      <w:r w:rsidR="00277BC4" w:rsidRPr="00FA4793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прие предаде</w:t>
      </w:r>
      <w:r w:rsidR="00EE02C7" w:rsidRPr="00FA4793">
        <w:rPr>
          <w:rFonts w:ascii="Times New Roman" w:eastAsia="Times New Roman" w:hAnsi="Times New Roman" w:cs="Times New Roman"/>
          <w:sz w:val="24"/>
          <w:szCs w:val="20"/>
          <w:lang w:eastAsia="x-none"/>
        </w:rPr>
        <w:t>ния за ползване под наем недвижим имот, описан в т. 1 без възражения.</w:t>
      </w:r>
    </w:p>
    <w:p w14:paraId="7D00C19B" w14:textId="77777777" w:rsidR="00890CB0" w:rsidRPr="00FA4793" w:rsidRDefault="00890CB0" w:rsidP="00DA7343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</w:p>
    <w:p w14:paraId="47EC684E" w14:textId="0BF483C4" w:rsidR="00EE02C7" w:rsidRPr="00FA4793" w:rsidRDefault="00DA7343" w:rsidP="00DA7343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x-none"/>
        </w:rPr>
        <w:tab/>
      </w:r>
      <w:r w:rsidR="00FA4793" w:rsidRPr="00DA7343">
        <w:rPr>
          <w:rFonts w:ascii="Times New Roman" w:eastAsia="Times New Roman" w:hAnsi="Times New Roman" w:cs="Times New Roman"/>
          <w:b/>
          <w:bCs/>
          <w:sz w:val="24"/>
          <w:szCs w:val="20"/>
          <w:lang w:eastAsia="x-none"/>
        </w:rPr>
        <w:t>3.</w:t>
      </w:r>
      <w:r w:rsidR="00FA4793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</w:t>
      </w:r>
      <w:r w:rsidR="00EE02C7" w:rsidRPr="00FA4793">
        <w:rPr>
          <w:rFonts w:ascii="Times New Roman" w:eastAsia="Times New Roman" w:hAnsi="Times New Roman" w:cs="Times New Roman"/>
          <w:sz w:val="24"/>
          <w:szCs w:val="20"/>
          <w:lang w:eastAsia="x-none"/>
        </w:rPr>
        <w:t>Настоящият протокол се изготви и подписа в два е</w:t>
      </w:r>
      <w:r w:rsidR="00DB35CF" w:rsidRPr="00FA4793">
        <w:rPr>
          <w:rFonts w:ascii="Times New Roman" w:eastAsia="Times New Roman" w:hAnsi="Times New Roman" w:cs="Times New Roman"/>
          <w:sz w:val="24"/>
          <w:szCs w:val="20"/>
          <w:lang w:eastAsia="x-none"/>
        </w:rPr>
        <w:t>д</w:t>
      </w:r>
      <w:r w:rsidR="00EE02C7" w:rsidRPr="00FA4793">
        <w:rPr>
          <w:rFonts w:ascii="Times New Roman" w:eastAsia="Times New Roman" w:hAnsi="Times New Roman" w:cs="Times New Roman"/>
          <w:sz w:val="24"/>
          <w:szCs w:val="20"/>
          <w:lang w:eastAsia="x-none"/>
        </w:rPr>
        <w:t>нообразни екземпляра, по един за всяка от страните.</w:t>
      </w:r>
    </w:p>
    <w:p w14:paraId="33BC590B" w14:textId="77777777" w:rsidR="001403EE" w:rsidRPr="00FA4793" w:rsidRDefault="001403EE" w:rsidP="00DA7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</w:p>
    <w:p w14:paraId="278EE230" w14:textId="77777777" w:rsidR="001403EE" w:rsidRPr="00FA4793" w:rsidRDefault="001403EE" w:rsidP="00DA7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</w:p>
    <w:p w14:paraId="1095B9CF" w14:textId="77777777" w:rsidR="004F4C28" w:rsidRPr="00FA4793" w:rsidRDefault="004F4C28" w:rsidP="00DA73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x-none"/>
        </w:rPr>
      </w:pPr>
    </w:p>
    <w:p w14:paraId="5B060606" w14:textId="3E2B9004" w:rsidR="001403EE" w:rsidRDefault="001403EE" w:rsidP="00DA734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FA4793">
        <w:rPr>
          <w:rFonts w:ascii="Times New Roman" w:eastAsia="Calibri" w:hAnsi="Times New Roman" w:cs="Times New Roman"/>
          <w:b/>
        </w:rPr>
        <w:t>ПРЕДАВАЩА СТРАНА:</w:t>
      </w:r>
      <w:r w:rsidRPr="00FA4793">
        <w:rPr>
          <w:rFonts w:ascii="Times New Roman" w:eastAsia="Calibri" w:hAnsi="Times New Roman" w:cs="Times New Roman"/>
        </w:rPr>
        <w:t xml:space="preserve"> </w:t>
      </w:r>
      <w:r w:rsidRPr="00FA4793">
        <w:rPr>
          <w:rFonts w:ascii="Times New Roman" w:eastAsia="Calibri" w:hAnsi="Times New Roman" w:cs="Times New Roman"/>
        </w:rPr>
        <w:tab/>
      </w:r>
      <w:r w:rsidRPr="00FA4793">
        <w:rPr>
          <w:rFonts w:ascii="Times New Roman" w:eastAsia="Calibri" w:hAnsi="Times New Roman" w:cs="Times New Roman"/>
        </w:rPr>
        <w:tab/>
      </w:r>
      <w:r w:rsidRPr="00FA4793">
        <w:rPr>
          <w:rFonts w:ascii="Times New Roman" w:eastAsia="Calibri" w:hAnsi="Times New Roman" w:cs="Times New Roman"/>
        </w:rPr>
        <w:tab/>
      </w:r>
      <w:r w:rsidRPr="00FA4793">
        <w:rPr>
          <w:rFonts w:ascii="Times New Roman" w:eastAsia="Calibri" w:hAnsi="Times New Roman" w:cs="Times New Roman"/>
        </w:rPr>
        <w:tab/>
      </w:r>
      <w:r w:rsidRPr="00FA4793">
        <w:rPr>
          <w:rFonts w:ascii="Times New Roman" w:eastAsia="Calibri" w:hAnsi="Times New Roman" w:cs="Times New Roman"/>
        </w:rPr>
        <w:tab/>
      </w:r>
      <w:r w:rsidR="005E4F7A">
        <w:rPr>
          <w:rFonts w:ascii="Times New Roman" w:eastAsia="Calibri" w:hAnsi="Times New Roman" w:cs="Times New Roman"/>
        </w:rPr>
        <w:t xml:space="preserve">       </w:t>
      </w:r>
      <w:r w:rsidRPr="00FA4793">
        <w:rPr>
          <w:rFonts w:ascii="Times New Roman" w:eastAsia="Calibri" w:hAnsi="Times New Roman" w:cs="Times New Roman"/>
          <w:b/>
        </w:rPr>
        <w:t>ПРИЕМАЩА СТРАНА:</w:t>
      </w:r>
      <w:r w:rsidRPr="00FA4793">
        <w:rPr>
          <w:rFonts w:ascii="Times New Roman" w:eastAsia="Calibri" w:hAnsi="Times New Roman" w:cs="Times New Roman"/>
        </w:rPr>
        <w:t xml:space="preserve"> </w:t>
      </w:r>
    </w:p>
    <w:p w14:paraId="2840CB29" w14:textId="77777777" w:rsidR="005E4F7A" w:rsidRPr="00FA4793" w:rsidRDefault="005E4F7A" w:rsidP="00DA734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14:paraId="48205332" w14:textId="77777777" w:rsidR="005E4F7A" w:rsidRPr="005E4F7A" w:rsidRDefault="005E4F7A" w:rsidP="005E4F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4" w:name="_Hlk94107906"/>
      <w:r w:rsidRPr="005E4F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………………………..</w:t>
      </w:r>
      <w:bookmarkEnd w:id="4"/>
      <w:r w:rsidRPr="005E4F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E4F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E4F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E4F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E4F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………………………….                                                             </w:t>
      </w:r>
    </w:p>
    <w:p w14:paraId="1B2471BE" w14:textId="06583AA2" w:rsidR="005E4F7A" w:rsidRPr="005E4F7A" w:rsidRDefault="006F54F2" w:rsidP="005E4F7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……………………….</w:t>
      </w:r>
      <w:r w:rsidR="005E4F7A" w:rsidRPr="005E4F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</w:t>
      </w:r>
      <w:r w:rsidR="005E4F7A" w:rsidRPr="005E4F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C632A9">
        <w:rPr>
          <w:rFonts w:ascii="Times New Roman" w:eastAsia="Times New Roman" w:hAnsi="Times New Roman" w:cs="Times New Roman"/>
          <w:b/>
          <w:sz w:val="24"/>
          <w:szCs w:val="24"/>
        </w:rPr>
        <w:t>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</w:t>
      </w:r>
    </w:p>
    <w:p w14:paraId="1E6208A2" w14:textId="58BE3ED8" w:rsidR="008527E7" w:rsidRPr="005E4F7A" w:rsidRDefault="006F54F2" w:rsidP="005E4F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</w:t>
      </w:r>
      <w:r w:rsidR="005E4F7A" w:rsidRPr="005E4F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</w:t>
      </w:r>
      <w:bookmarkStart w:id="5" w:name="_Hlk75178771"/>
      <w:r w:rsidR="005E4F7A" w:rsidRPr="005E4F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</w:t>
      </w:r>
      <w:r w:rsidR="005E4F7A" w:rsidRPr="005E4F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bookmarkEnd w:id="5"/>
      <w:r w:rsidR="00C632A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</w:t>
      </w:r>
      <w:r w:rsidR="005E4F7A" w:rsidRPr="005E4F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</w:t>
      </w:r>
      <w:r w:rsidR="005E4F7A" w:rsidRPr="005E4F7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                                              </w:t>
      </w:r>
      <w:r w:rsidR="005E4F7A" w:rsidRPr="005E4F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  <w:r w:rsidR="00C632A9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en-GB"/>
        </w:rPr>
        <w:t>…………………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en-GB"/>
        </w:rPr>
        <w:t>……</w:t>
      </w:r>
      <w:r w:rsidR="00C632A9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en-GB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en-GB"/>
        </w:rPr>
        <w:t xml:space="preserve">                                                                ……………………….</w:t>
      </w:r>
    </w:p>
    <w:sectPr w:rsidR="008527E7" w:rsidRPr="005E4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3267AF"/>
    <w:multiLevelType w:val="hybridMultilevel"/>
    <w:tmpl w:val="DEAE4F72"/>
    <w:lvl w:ilvl="0" w:tplc="93C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42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ADB"/>
    <w:rsid w:val="000537BC"/>
    <w:rsid w:val="000F5C0C"/>
    <w:rsid w:val="00111ADB"/>
    <w:rsid w:val="001403EE"/>
    <w:rsid w:val="00156787"/>
    <w:rsid w:val="001856B6"/>
    <w:rsid w:val="00277BC4"/>
    <w:rsid w:val="00282A62"/>
    <w:rsid w:val="0034263C"/>
    <w:rsid w:val="00455CD5"/>
    <w:rsid w:val="004F4C28"/>
    <w:rsid w:val="00517BF8"/>
    <w:rsid w:val="005E4F7A"/>
    <w:rsid w:val="00613059"/>
    <w:rsid w:val="00613817"/>
    <w:rsid w:val="006D18BF"/>
    <w:rsid w:val="006F54F2"/>
    <w:rsid w:val="008527E7"/>
    <w:rsid w:val="00890CB0"/>
    <w:rsid w:val="00A50D74"/>
    <w:rsid w:val="00B439FA"/>
    <w:rsid w:val="00C050F3"/>
    <w:rsid w:val="00C632A9"/>
    <w:rsid w:val="00D25FBF"/>
    <w:rsid w:val="00D9681B"/>
    <w:rsid w:val="00DA7343"/>
    <w:rsid w:val="00DB35CF"/>
    <w:rsid w:val="00EE02C7"/>
    <w:rsid w:val="00FA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2D9E0"/>
  <w15:chartTrackingRefBased/>
  <w15:docId w15:val="{E37E56DE-6577-4D21-BA07-BBB0A0310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2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Angelova</dc:creator>
  <cp:keywords/>
  <dc:description/>
  <cp:lastModifiedBy>Maria Pesheva</cp:lastModifiedBy>
  <cp:revision>3</cp:revision>
  <cp:lastPrinted>2022-01-27T09:38:00Z</cp:lastPrinted>
  <dcterms:created xsi:type="dcterms:W3CDTF">2023-02-10T08:56:00Z</dcterms:created>
  <dcterms:modified xsi:type="dcterms:W3CDTF">2023-02-10T08:59:00Z</dcterms:modified>
</cp:coreProperties>
</file>